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1D7FB">
      <w:pPr>
        <w:spacing w:line="242" w:lineRule="auto"/>
        <w:rPr>
          <w:rFonts w:ascii="宋体" w:hAnsi="宋体"/>
          <w:sz w:val="21"/>
        </w:rPr>
      </w:pPr>
    </w:p>
    <w:p w14:paraId="134014CA">
      <w:pPr>
        <w:spacing w:before="101" w:line="230" w:lineRule="auto"/>
        <w:rPr>
          <w:rFonts w:hint="eastAsia" w:ascii="宋体" w:hAnsi="宋体" w:eastAsia="黑体" w:cs="Times New Roman"/>
          <w:sz w:val="31"/>
          <w:szCs w:val="31"/>
          <w:lang w:val="en-US" w:eastAsia="zh-CN"/>
        </w:rPr>
      </w:pPr>
      <w:r>
        <w:rPr>
          <w:rFonts w:ascii="宋体" w:hAnsi="宋体" w:eastAsia="黑体" w:cs="黑体"/>
          <w:spacing w:val="-4"/>
          <w:sz w:val="31"/>
          <w:szCs w:val="31"/>
        </w:rPr>
        <w:t>附件</w:t>
      </w:r>
      <w:r>
        <w:rPr>
          <w:rFonts w:ascii="宋体" w:hAnsi="宋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宋体" w:hAnsi="宋体" w:eastAsia="宋体" w:cs="Times New Roman"/>
          <w:spacing w:val="-4"/>
          <w:sz w:val="31"/>
          <w:szCs w:val="31"/>
          <w:lang w:val="en-US" w:eastAsia="zh-CN"/>
        </w:rPr>
        <w:t>2</w:t>
      </w:r>
    </w:p>
    <w:p w14:paraId="2CD8E615">
      <w:pPr>
        <w:spacing w:line="365" w:lineRule="auto"/>
        <w:rPr>
          <w:rFonts w:ascii="宋体" w:hAnsi="宋体"/>
          <w:sz w:val="21"/>
        </w:rPr>
      </w:pPr>
    </w:p>
    <w:p w14:paraId="38803485">
      <w:pPr>
        <w:spacing w:before="163" w:line="663" w:lineRule="exact"/>
        <w:ind w:left="2956"/>
        <w:outlineLvl w:val="0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13"/>
          <w:position w:val="5"/>
          <w:sz w:val="44"/>
          <w:szCs w:val="44"/>
        </w:rPr>
        <w:t>“揭榜挂帅”企业重大技术需求征集汇总表</w:t>
      </w:r>
    </w:p>
    <w:p w14:paraId="24382CBD">
      <w:pPr>
        <w:spacing w:line="441" w:lineRule="auto"/>
        <w:rPr>
          <w:rFonts w:ascii="宋体" w:hAnsi="宋体"/>
          <w:sz w:val="21"/>
        </w:rPr>
      </w:pPr>
    </w:p>
    <w:p w14:paraId="2DE06E9F">
      <w:pPr>
        <w:pStyle w:val="3"/>
        <w:spacing w:before="91" w:line="214" w:lineRule="auto"/>
        <w:ind w:left="260"/>
        <w:rPr>
          <w:rFonts w:ascii="宋体" w:hAnsi="宋体"/>
          <w:sz w:val="28"/>
          <w:szCs w:val="28"/>
        </w:rPr>
      </w:pPr>
      <w:r>
        <w:rPr>
          <w:rFonts w:ascii="宋体" w:hAnsi="宋体"/>
          <w:spacing w:val="-1"/>
          <w:sz w:val="28"/>
          <w:szCs w:val="28"/>
        </w:rPr>
        <w:t>科技主管部门（公章</w:t>
      </w:r>
      <w:r>
        <w:rPr>
          <w:rFonts w:ascii="宋体" w:hAnsi="宋体"/>
          <w:sz w:val="28"/>
          <w:szCs w:val="28"/>
        </w:rPr>
        <w:t>）：</w:t>
      </w:r>
      <w:r>
        <w:rPr>
          <w:rFonts w:ascii="宋体" w:hAnsi="宋体"/>
          <w:spacing w:val="1"/>
          <w:sz w:val="28"/>
          <w:szCs w:val="28"/>
        </w:rPr>
        <w:t xml:space="preserve">             </w:t>
      </w:r>
      <w:r>
        <w:rPr>
          <w:rFonts w:hint="eastAsia" w:ascii="宋体" w:hAnsi="宋体"/>
          <w:spacing w:val="1"/>
          <w:sz w:val="28"/>
          <w:szCs w:val="28"/>
          <w:lang w:val="en-US" w:eastAsia="zh-CN"/>
        </w:rPr>
        <w:t xml:space="preserve">          </w:t>
      </w:r>
      <w:r>
        <w:rPr>
          <w:rFonts w:ascii="宋体" w:hAnsi="宋体"/>
          <w:spacing w:val="1"/>
          <w:sz w:val="28"/>
          <w:szCs w:val="28"/>
        </w:rPr>
        <w:t xml:space="preserve"> </w:t>
      </w:r>
      <w:r>
        <w:rPr>
          <w:rFonts w:ascii="宋体" w:hAnsi="宋体"/>
          <w:spacing w:val="-1"/>
          <w:sz w:val="28"/>
          <w:szCs w:val="28"/>
        </w:rPr>
        <w:t xml:space="preserve">报送人：   </w:t>
      </w:r>
      <w:r>
        <w:rPr>
          <w:rFonts w:hint="eastAsia" w:ascii="宋体" w:hAnsi="宋体"/>
          <w:spacing w:val="-1"/>
          <w:sz w:val="28"/>
          <w:szCs w:val="28"/>
          <w:lang w:val="en-US" w:eastAsia="zh-CN"/>
        </w:rPr>
        <w:t xml:space="preserve">       </w:t>
      </w:r>
      <w:r>
        <w:rPr>
          <w:rFonts w:ascii="宋体" w:hAnsi="宋体"/>
          <w:spacing w:val="-1"/>
          <w:sz w:val="28"/>
          <w:szCs w:val="28"/>
        </w:rPr>
        <w:t xml:space="preserve">     </w:t>
      </w:r>
      <w:r>
        <w:rPr>
          <w:rFonts w:ascii="宋体" w:hAnsi="宋体"/>
          <w:spacing w:val="-2"/>
          <w:sz w:val="28"/>
          <w:szCs w:val="28"/>
        </w:rPr>
        <w:t>联系电话：</w:t>
      </w:r>
    </w:p>
    <w:p w14:paraId="211542BB">
      <w:pPr>
        <w:spacing w:line="17" w:lineRule="exact"/>
        <w:rPr>
          <w:rFonts w:ascii="宋体" w:hAnsi="宋体"/>
        </w:rPr>
      </w:pPr>
    </w:p>
    <w:tbl>
      <w:tblPr>
        <w:tblStyle w:val="13"/>
        <w:tblW w:w="13638" w:type="dxa"/>
        <w:tblInd w:w="1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3012"/>
        <w:gridCol w:w="2607"/>
        <w:gridCol w:w="2442"/>
        <w:gridCol w:w="2201"/>
        <w:gridCol w:w="2363"/>
      </w:tblGrid>
      <w:tr w14:paraId="2747B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013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 w14:paraId="5C5E0A1E">
            <w:pPr>
              <w:spacing w:line="441" w:lineRule="auto"/>
              <w:rPr>
                <w:rFonts w:ascii="宋体" w:hAnsi="宋体"/>
                <w:sz w:val="21"/>
              </w:rPr>
            </w:pPr>
          </w:p>
          <w:p w14:paraId="4017EEDA">
            <w:pPr>
              <w:pStyle w:val="14"/>
              <w:spacing w:before="91" w:line="216" w:lineRule="auto"/>
              <w:ind w:left="22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3012" w:type="dxa"/>
            <w:tcBorders>
              <w:top w:val="single" w:color="000000" w:sz="6" w:space="0"/>
            </w:tcBorders>
            <w:noWrap w:val="0"/>
            <w:vAlign w:val="top"/>
          </w:tcPr>
          <w:p w14:paraId="2D0435C0">
            <w:pPr>
              <w:pStyle w:val="14"/>
              <w:spacing w:before="313" w:line="274" w:lineRule="auto"/>
              <w:ind w:left="808" w:right="805" w:firstLine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pacing w:val="-5"/>
                <w:sz w:val="28"/>
                <w:szCs w:val="28"/>
              </w:rPr>
              <w:t>所属产业链</w:t>
            </w:r>
            <w:r>
              <w:rPr>
                <w:rFonts w:ascii="宋体" w:hAnsi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bCs/>
                <w:spacing w:val="-5"/>
                <w:sz w:val="28"/>
                <w:szCs w:val="28"/>
              </w:rPr>
              <w:t>或产业集群</w:t>
            </w:r>
          </w:p>
        </w:tc>
        <w:tc>
          <w:tcPr>
            <w:tcW w:w="2607" w:type="dxa"/>
            <w:tcBorders>
              <w:top w:val="single" w:color="000000" w:sz="6" w:space="0"/>
            </w:tcBorders>
            <w:noWrap w:val="0"/>
            <w:vAlign w:val="top"/>
          </w:tcPr>
          <w:p w14:paraId="2C9B5E74">
            <w:pPr>
              <w:spacing w:line="441" w:lineRule="auto"/>
              <w:rPr>
                <w:rFonts w:ascii="宋体" w:hAnsi="宋体"/>
                <w:sz w:val="21"/>
              </w:rPr>
            </w:pPr>
          </w:p>
          <w:p w14:paraId="5CE52483">
            <w:pPr>
              <w:pStyle w:val="14"/>
              <w:spacing w:before="91" w:line="216" w:lineRule="auto"/>
              <w:ind w:left="19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pacing w:val="-5"/>
                <w:sz w:val="28"/>
                <w:szCs w:val="28"/>
              </w:rPr>
              <w:t>重大技术需求名称</w:t>
            </w:r>
          </w:p>
        </w:tc>
        <w:tc>
          <w:tcPr>
            <w:tcW w:w="2442" w:type="dxa"/>
            <w:tcBorders>
              <w:top w:val="single" w:color="000000" w:sz="6" w:space="0"/>
            </w:tcBorders>
            <w:noWrap w:val="0"/>
            <w:vAlign w:val="top"/>
          </w:tcPr>
          <w:p w14:paraId="61AAEA75">
            <w:pPr>
              <w:spacing w:line="441" w:lineRule="auto"/>
              <w:rPr>
                <w:rFonts w:ascii="宋体" w:hAnsi="宋体"/>
                <w:sz w:val="21"/>
              </w:rPr>
            </w:pPr>
          </w:p>
          <w:p w14:paraId="5ED50CFF">
            <w:pPr>
              <w:pStyle w:val="14"/>
              <w:spacing w:before="91" w:line="216" w:lineRule="auto"/>
              <w:ind w:left="403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pacing w:val="-7"/>
                <w:sz w:val="28"/>
                <w:szCs w:val="28"/>
              </w:rPr>
              <w:t>需求企业名称</w:t>
            </w:r>
          </w:p>
        </w:tc>
        <w:tc>
          <w:tcPr>
            <w:tcW w:w="2201" w:type="dxa"/>
            <w:tcBorders>
              <w:top w:val="single" w:color="000000" w:sz="6" w:space="0"/>
            </w:tcBorders>
            <w:noWrap w:val="0"/>
            <w:vAlign w:val="top"/>
          </w:tcPr>
          <w:p w14:paraId="2E1B63AC">
            <w:pPr>
              <w:spacing w:line="441" w:lineRule="auto"/>
              <w:rPr>
                <w:rFonts w:ascii="宋体" w:hAnsi="宋体"/>
                <w:sz w:val="21"/>
              </w:rPr>
            </w:pPr>
          </w:p>
          <w:p w14:paraId="64F2DBB6">
            <w:pPr>
              <w:pStyle w:val="14"/>
              <w:spacing w:before="91" w:line="214" w:lineRule="auto"/>
              <w:ind w:left="28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pacing w:val="-6"/>
                <w:sz w:val="28"/>
                <w:szCs w:val="28"/>
              </w:rPr>
              <w:t>主管推荐单位</w:t>
            </w:r>
          </w:p>
        </w:tc>
        <w:tc>
          <w:tcPr>
            <w:tcW w:w="2363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24EEDF">
            <w:pPr>
              <w:pStyle w:val="14"/>
              <w:spacing w:before="94" w:line="213" w:lineRule="auto"/>
              <w:ind w:left="20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pacing w:val="-4"/>
                <w:sz w:val="28"/>
                <w:szCs w:val="28"/>
              </w:rPr>
              <w:t>愿意支付给揭榜</w:t>
            </w:r>
          </w:p>
          <w:p w14:paraId="29067FC8">
            <w:pPr>
              <w:pStyle w:val="14"/>
              <w:spacing w:before="118" w:line="214" w:lineRule="auto"/>
              <w:ind w:left="213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pacing w:val="-5"/>
                <w:sz w:val="28"/>
                <w:szCs w:val="28"/>
              </w:rPr>
              <w:t>单位的研发资金</w:t>
            </w:r>
          </w:p>
          <w:p w14:paraId="5BEB8C74">
            <w:pPr>
              <w:pStyle w:val="14"/>
              <w:spacing w:before="114" w:line="218" w:lineRule="auto"/>
              <w:ind w:left="61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pacing w:val="-3"/>
                <w:sz w:val="28"/>
                <w:szCs w:val="28"/>
              </w:rPr>
              <w:t>（万元）</w:t>
            </w:r>
          </w:p>
        </w:tc>
      </w:tr>
      <w:tr w14:paraId="47092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13" w:type="dxa"/>
            <w:tcBorders>
              <w:left w:val="single" w:color="000000" w:sz="6" w:space="0"/>
            </w:tcBorders>
            <w:noWrap w:val="0"/>
            <w:vAlign w:val="top"/>
          </w:tcPr>
          <w:p w14:paraId="5C7BB0EA">
            <w:pPr>
              <w:spacing w:before="151" w:line="189" w:lineRule="auto"/>
              <w:ind w:left="458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ascii="宋体" w:hAnsi="宋体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  <w:noWrap w:val="0"/>
            <w:vAlign w:val="top"/>
          </w:tcPr>
          <w:p w14:paraId="503C0977">
            <w:pPr>
              <w:rPr>
                <w:rFonts w:ascii="宋体" w:hAnsi="宋体"/>
                <w:sz w:val="21"/>
              </w:rPr>
            </w:pPr>
          </w:p>
        </w:tc>
        <w:tc>
          <w:tcPr>
            <w:tcW w:w="2607" w:type="dxa"/>
            <w:noWrap w:val="0"/>
            <w:vAlign w:val="top"/>
          </w:tcPr>
          <w:p w14:paraId="29F4142A">
            <w:pPr>
              <w:rPr>
                <w:rFonts w:ascii="宋体" w:hAnsi="宋体"/>
                <w:sz w:val="21"/>
              </w:rPr>
            </w:pPr>
          </w:p>
        </w:tc>
        <w:tc>
          <w:tcPr>
            <w:tcW w:w="2442" w:type="dxa"/>
            <w:noWrap w:val="0"/>
            <w:vAlign w:val="top"/>
          </w:tcPr>
          <w:p w14:paraId="08F50C7D">
            <w:pPr>
              <w:rPr>
                <w:rFonts w:ascii="宋体" w:hAnsi="宋体"/>
                <w:sz w:val="21"/>
              </w:rPr>
            </w:pPr>
            <w:bookmarkStart w:id="0" w:name="_GoBack"/>
            <w:bookmarkEnd w:id="0"/>
          </w:p>
        </w:tc>
        <w:tc>
          <w:tcPr>
            <w:tcW w:w="2201" w:type="dxa"/>
            <w:noWrap w:val="0"/>
            <w:vAlign w:val="top"/>
          </w:tcPr>
          <w:p w14:paraId="1A60728F">
            <w:pPr>
              <w:rPr>
                <w:rFonts w:ascii="宋体" w:hAnsi="宋体"/>
                <w:sz w:val="21"/>
              </w:rPr>
            </w:pPr>
          </w:p>
        </w:tc>
        <w:tc>
          <w:tcPr>
            <w:tcW w:w="2363" w:type="dxa"/>
            <w:tcBorders>
              <w:right w:val="single" w:color="000000" w:sz="6" w:space="0"/>
            </w:tcBorders>
            <w:noWrap w:val="0"/>
            <w:vAlign w:val="top"/>
          </w:tcPr>
          <w:p w14:paraId="7DF21D82">
            <w:pPr>
              <w:rPr>
                <w:rFonts w:ascii="宋体" w:hAnsi="宋体"/>
                <w:sz w:val="21"/>
              </w:rPr>
            </w:pPr>
          </w:p>
        </w:tc>
      </w:tr>
      <w:tr w14:paraId="76CDB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13" w:type="dxa"/>
            <w:tcBorders>
              <w:left w:val="single" w:color="000000" w:sz="6" w:space="0"/>
            </w:tcBorders>
            <w:noWrap w:val="0"/>
            <w:vAlign w:val="top"/>
          </w:tcPr>
          <w:p w14:paraId="42A6EDAF">
            <w:pPr>
              <w:spacing w:before="151" w:line="189" w:lineRule="auto"/>
              <w:ind w:left="431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ascii="宋体" w:hAnsi="宋体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noWrap w:val="0"/>
            <w:vAlign w:val="top"/>
          </w:tcPr>
          <w:p w14:paraId="4A0D3716">
            <w:pPr>
              <w:rPr>
                <w:rFonts w:ascii="宋体" w:hAnsi="宋体"/>
                <w:sz w:val="21"/>
              </w:rPr>
            </w:pPr>
          </w:p>
        </w:tc>
        <w:tc>
          <w:tcPr>
            <w:tcW w:w="2607" w:type="dxa"/>
            <w:noWrap w:val="0"/>
            <w:vAlign w:val="top"/>
          </w:tcPr>
          <w:p w14:paraId="0DF2EFEC">
            <w:pPr>
              <w:rPr>
                <w:rFonts w:ascii="宋体" w:hAnsi="宋体"/>
                <w:sz w:val="21"/>
              </w:rPr>
            </w:pPr>
          </w:p>
        </w:tc>
        <w:tc>
          <w:tcPr>
            <w:tcW w:w="2442" w:type="dxa"/>
            <w:noWrap w:val="0"/>
            <w:vAlign w:val="top"/>
          </w:tcPr>
          <w:p w14:paraId="3C31180E">
            <w:pPr>
              <w:rPr>
                <w:rFonts w:ascii="宋体" w:hAnsi="宋体"/>
                <w:sz w:val="21"/>
              </w:rPr>
            </w:pPr>
          </w:p>
        </w:tc>
        <w:tc>
          <w:tcPr>
            <w:tcW w:w="2201" w:type="dxa"/>
            <w:noWrap w:val="0"/>
            <w:vAlign w:val="top"/>
          </w:tcPr>
          <w:p w14:paraId="2CDE0958">
            <w:pPr>
              <w:rPr>
                <w:rFonts w:ascii="宋体" w:hAnsi="宋体"/>
                <w:sz w:val="21"/>
              </w:rPr>
            </w:pPr>
          </w:p>
        </w:tc>
        <w:tc>
          <w:tcPr>
            <w:tcW w:w="2363" w:type="dxa"/>
            <w:tcBorders>
              <w:right w:val="single" w:color="000000" w:sz="6" w:space="0"/>
            </w:tcBorders>
            <w:noWrap w:val="0"/>
            <w:vAlign w:val="top"/>
          </w:tcPr>
          <w:p w14:paraId="7A402ADF">
            <w:pPr>
              <w:rPr>
                <w:rFonts w:ascii="宋体" w:hAnsi="宋体"/>
                <w:sz w:val="21"/>
              </w:rPr>
            </w:pPr>
          </w:p>
        </w:tc>
      </w:tr>
      <w:tr w14:paraId="090CC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13" w:type="dxa"/>
            <w:tcBorders>
              <w:left w:val="single" w:color="000000" w:sz="6" w:space="0"/>
            </w:tcBorders>
            <w:noWrap w:val="0"/>
            <w:vAlign w:val="top"/>
          </w:tcPr>
          <w:p w14:paraId="60AC496F">
            <w:pPr>
              <w:spacing w:before="154" w:line="189" w:lineRule="auto"/>
              <w:ind w:left="436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ascii="宋体" w:hAnsi="宋体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noWrap w:val="0"/>
            <w:vAlign w:val="top"/>
          </w:tcPr>
          <w:p w14:paraId="613C8F9E">
            <w:pPr>
              <w:rPr>
                <w:rFonts w:ascii="宋体" w:hAnsi="宋体"/>
                <w:sz w:val="21"/>
              </w:rPr>
            </w:pPr>
          </w:p>
        </w:tc>
        <w:tc>
          <w:tcPr>
            <w:tcW w:w="2607" w:type="dxa"/>
            <w:noWrap w:val="0"/>
            <w:vAlign w:val="top"/>
          </w:tcPr>
          <w:p w14:paraId="18D2A098">
            <w:pPr>
              <w:rPr>
                <w:rFonts w:ascii="宋体" w:hAnsi="宋体"/>
                <w:sz w:val="21"/>
              </w:rPr>
            </w:pPr>
          </w:p>
        </w:tc>
        <w:tc>
          <w:tcPr>
            <w:tcW w:w="2442" w:type="dxa"/>
            <w:noWrap w:val="0"/>
            <w:vAlign w:val="top"/>
          </w:tcPr>
          <w:p w14:paraId="1CCA5DB6">
            <w:pPr>
              <w:rPr>
                <w:rFonts w:ascii="宋体" w:hAnsi="宋体"/>
                <w:sz w:val="21"/>
              </w:rPr>
            </w:pPr>
          </w:p>
        </w:tc>
        <w:tc>
          <w:tcPr>
            <w:tcW w:w="2201" w:type="dxa"/>
            <w:noWrap w:val="0"/>
            <w:vAlign w:val="top"/>
          </w:tcPr>
          <w:p w14:paraId="11006448">
            <w:pPr>
              <w:rPr>
                <w:rFonts w:ascii="宋体" w:hAnsi="宋体"/>
                <w:sz w:val="21"/>
              </w:rPr>
            </w:pPr>
          </w:p>
        </w:tc>
        <w:tc>
          <w:tcPr>
            <w:tcW w:w="2363" w:type="dxa"/>
            <w:tcBorders>
              <w:right w:val="single" w:color="000000" w:sz="6" w:space="0"/>
            </w:tcBorders>
            <w:noWrap w:val="0"/>
            <w:vAlign w:val="top"/>
          </w:tcPr>
          <w:p w14:paraId="7876CFEF">
            <w:pPr>
              <w:rPr>
                <w:rFonts w:ascii="宋体" w:hAnsi="宋体"/>
                <w:sz w:val="21"/>
              </w:rPr>
            </w:pPr>
          </w:p>
        </w:tc>
      </w:tr>
      <w:tr w14:paraId="5D3D8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13" w:type="dxa"/>
            <w:tcBorders>
              <w:left w:val="single" w:color="000000" w:sz="6" w:space="0"/>
            </w:tcBorders>
            <w:noWrap w:val="0"/>
            <w:vAlign w:val="top"/>
          </w:tcPr>
          <w:p w14:paraId="4F2BFEB2">
            <w:pPr>
              <w:spacing w:before="155" w:line="189" w:lineRule="auto"/>
              <w:ind w:left="429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ascii="宋体" w:hAnsi="宋体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noWrap w:val="0"/>
            <w:vAlign w:val="top"/>
          </w:tcPr>
          <w:p w14:paraId="653700C8">
            <w:pPr>
              <w:rPr>
                <w:rFonts w:ascii="宋体" w:hAnsi="宋体"/>
                <w:sz w:val="21"/>
              </w:rPr>
            </w:pPr>
          </w:p>
        </w:tc>
        <w:tc>
          <w:tcPr>
            <w:tcW w:w="2607" w:type="dxa"/>
            <w:noWrap w:val="0"/>
            <w:vAlign w:val="top"/>
          </w:tcPr>
          <w:p w14:paraId="4CA31027">
            <w:pPr>
              <w:rPr>
                <w:rFonts w:ascii="宋体" w:hAnsi="宋体"/>
                <w:sz w:val="21"/>
              </w:rPr>
            </w:pPr>
          </w:p>
        </w:tc>
        <w:tc>
          <w:tcPr>
            <w:tcW w:w="2442" w:type="dxa"/>
            <w:noWrap w:val="0"/>
            <w:vAlign w:val="top"/>
          </w:tcPr>
          <w:p w14:paraId="2A7C6D0A">
            <w:pPr>
              <w:rPr>
                <w:rFonts w:ascii="宋体" w:hAnsi="宋体"/>
                <w:sz w:val="21"/>
              </w:rPr>
            </w:pPr>
          </w:p>
        </w:tc>
        <w:tc>
          <w:tcPr>
            <w:tcW w:w="2201" w:type="dxa"/>
            <w:noWrap w:val="0"/>
            <w:vAlign w:val="top"/>
          </w:tcPr>
          <w:p w14:paraId="7AC4D6CD">
            <w:pPr>
              <w:rPr>
                <w:rFonts w:ascii="宋体" w:hAnsi="宋体"/>
                <w:sz w:val="21"/>
              </w:rPr>
            </w:pPr>
          </w:p>
        </w:tc>
        <w:tc>
          <w:tcPr>
            <w:tcW w:w="2363" w:type="dxa"/>
            <w:tcBorders>
              <w:right w:val="single" w:color="000000" w:sz="6" w:space="0"/>
            </w:tcBorders>
            <w:noWrap w:val="0"/>
            <w:vAlign w:val="top"/>
          </w:tcPr>
          <w:p w14:paraId="5C8D0DA5">
            <w:pPr>
              <w:rPr>
                <w:rFonts w:ascii="宋体" w:hAnsi="宋体"/>
                <w:sz w:val="21"/>
              </w:rPr>
            </w:pPr>
          </w:p>
        </w:tc>
      </w:tr>
      <w:tr w14:paraId="1EBBC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13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380000F9">
            <w:pPr>
              <w:spacing w:before="162" w:line="186" w:lineRule="auto"/>
              <w:ind w:left="438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ascii="宋体" w:hAnsi="宋体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bottom w:val="single" w:color="000000" w:sz="6" w:space="0"/>
            </w:tcBorders>
            <w:noWrap w:val="0"/>
            <w:vAlign w:val="top"/>
          </w:tcPr>
          <w:p w14:paraId="78227E97">
            <w:pPr>
              <w:rPr>
                <w:rFonts w:ascii="宋体" w:hAnsi="宋体"/>
                <w:sz w:val="21"/>
              </w:rPr>
            </w:pPr>
          </w:p>
        </w:tc>
        <w:tc>
          <w:tcPr>
            <w:tcW w:w="2607" w:type="dxa"/>
            <w:tcBorders>
              <w:bottom w:val="single" w:color="000000" w:sz="6" w:space="0"/>
            </w:tcBorders>
            <w:noWrap w:val="0"/>
            <w:vAlign w:val="top"/>
          </w:tcPr>
          <w:p w14:paraId="38758CA9">
            <w:pPr>
              <w:rPr>
                <w:rFonts w:ascii="宋体" w:hAnsi="宋体"/>
                <w:sz w:val="21"/>
              </w:rPr>
            </w:pPr>
          </w:p>
        </w:tc>
        <w:tc>
          <w:tcPr>
            <w:tcW w:w="2442" w:type="dxa"/>
            <w:tcBorders>
              <w:bottom w:val="single" w:color="000000" w:sz="6" w:space="0"/>
            </w:tcBorders>
            <w:noWrap w:val="0"/>
            <w:vAlign w:val="top"/>
          </w:tcPr>
          <w:p w14:paraId="255C08B0">
            <w:pPr>
              <w:rPr>
                <w:rFonts w:ascii="宋体" w:hAnsi="宋体"/>
                <w:sz w:val="21"/>
              </w:rPr>
            </w:pPr>
          </w:p>
        </w:tc>
        <w:tc>
          <w:tcPr>
            <w:tcW w:w="2201" w:type="dxa"/>
            <w:tcBorders>
              <w:bottom w:val="single" w:color="000000" w:sz="6" w:space="0"/>
            </w:tcBorders>
            <w:noWrap w:val="0"/>
            <w:vAlign w:val="top"/>
          </w:tcPr>
          <w:p w14:paraId="2325EAEB">
            <w:pPr>
              <w:rPr>
                <w:rFonts w:ascii="宋体" w:hAnsi="宋体"/>
                <w:sz w:val="21"/>
              </w:rPr>
            </w:pPr>
          </w:p>
        </w:tc>
        <w:tc>
          <w:tcPr>
            <w:tcW w:w="2363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B14A82">
            <w:pPr>
              <w:rPr>
                <w:rFonts w:ascii="宋体" w:hAnsi="宋体"/>
                <w:sz w:val="21"/>
              </w:rPr>
            </w:pPr>
          </w:p>
        </w:tc>
      </w:tr>
    </w:tbl>
    <w:p w14:paraId="316D15A9">
      <w:pPr>
        <w:pStyle w:val="3"/>
        <w:spacing w:before="226" w:line="214" w:lineRule="auto"/>
        <w:ind w:left="269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pacing w:val="-5"/>
          <w:sz w:val="28"/>
          <w:szCs w:val="28"/>
        </w:rPr>
        <w:t>备注：请将需求企业填报的《</w:t>
      </w:r>
      <w:r>
        <w:rPr>
          <w:rFonts w:ascii="宋体" w:hAnsi="宋体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/>
          <w:spacing w:val="-5"/>
          <w:sz w:val="28"/>
          <w:szCs w:val="28"/>
        </w:rPr>
        <w:t>揭榜挂帅</w:t>
      </w:r>
      <w:r>
        <w:rPr>
          <w:rFonts w:ascii="宋体" w:hAnsi="宋体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/>
          <w:spacing w:val="-5"/>
          <w:sz w:val="28"/>
          <w:szCs w:val="28"/>
        </w:rPr>
        <w:t>企业重大技术需求征集表》（附件</w:t>
      </w:r>
      <w:r>
        <w:rPr>
          <w:rFonts w:ascii="宋体" w:hAnsi="宋体"/>
          <w:spacing w:val="-39"/>
          <w:sz w:val="28"/>
          <w:szCs w:val="28"/>
        </w:rPr>
        <w:t xml:space="preserve"> </w:t>
      </w:r>
      <w:r>
        <w:rPr>
          <w:rFonts w:hint="eastAsia" w:ascii="宋体" w:hAnsi="宋体"/>
          <w:spacing w:val="-39"/>
          <w:sz w:val="28"/>
          <w:szCs w:val="28"/>
          <w:lang w:val="en-US" w:eastAsia="zh-CN"/>
        </w:rPr>
        <w:t>1</w:t>
      </w:r>
      <w:r>
        <w:rPr>
          <w:rFonts w:ascii="宋体" w:hAnsi="宋体"/>
          <w:spacing w:val="-54"/>
          <w:sz w:val="28"/>
          <w:szCs w:val="28"/>
        </w:rPr>
        <w:t>），</w:t>
      </w:r>
      <w:r>
        <w:rPr>
          <w:rFonts w:ascii="宋体" w:hAnsi="宋体"/>
          <w:spacing w:val="-5"/>
          <w:sz w:val="28"/>
          <w:szCs w:val="28"/>
        </w:rPr>
        <w:t>随同本表一并报送。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numberInDash" w:start="9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382A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5878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0LXyd8BAAC/AwAADgAAAGRycy9lMm9Eb2MueG1srVPBjtMwEL0j8Q+W&#10;7zRpB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5MwJSwM///p5/v33/OcH&#10;m79K+nQ+rijtxlMi9m+hp62Z/JGciXbfBJv+RIhRnNQ9XdRVPTKZLi0Xy2VJIUmx6UD4xd11HyK+&#10;V2BZMioeaHxZVXH8GHFInVJSNQfX2pg8QuP+cxBm8hSp96HHZGG/60dCO6hPxIfeAdVpIXznrKMt&#10;qLijpefMfHAkclqYyQiTsZsM4SRdrDhyNpjvcFisgw963+ZVS01F/+aA1GkmkNoYao/d0VyzBOMO&#10;psX595yz7t7d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0LXy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85878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WFjM2YzZGRjNmJhNWJkYzNmZWNiODM5ZjM2NGQifQ=="/>
  </w:docVars>
  <w:rsids>
    <w:rsidRoot w:val="07FE4400"/>
    <w:rsid w:val="024640D8"/>
    <w:rsid w:val="038337F8"/>
    <w:rsid w:val="07FE4400"/>
    <w:rsid w:val="1C366383"/>
    <w:rsid w:val="1E6A50D6"/>
    <w:rsid w:val="1FF79634"/>
    <w:rsid w:val="28612632"/>
    <w:rsid w:val="30563505"/>
    <w:rsid w:val="37BEA893"/>
    <w:rsid w:val="3AF39423"/>
    <w:rsid w:val="3C5F37D8"/>
    <w:rsid w:val="406E2932"/>
    <w:rsid w:val="41981160"/>
    <w:rsid w:val="42B6175D"/>
    <w:rsid w:val="42FA167F"/>
    <w:rsid w:val="4C1D1536"/>
    <w:rsid w:val="4F24018C"/>
    <w:rsid w:val="54261FAD"/>
    <w:rsid w:val="577F4BA4"/>
    <w:rsid w:val="5A2D0385"/>
    <w:rsid w:val="5F120442"/>
    <w:rsid w:val="63693005"/>
    <w:rsid w:val="65713CE8"/>
    <w:rsid w:val="67CD79A1"/>
    <w:rsid w:val="6B824E54"/>
    <w:rsid w:val="714A3021"/>
    <w:rsid w:val="734033FA"/>
    <w:rsid w:val="73DD0192"/>
    <w:rsid w:val="77FBB2E0"/>
    <w:rsid w:val="7A88509C"/>
    <w:rsid w:val="7A9ECC85"/>
    <w:rsid w:val="7B7EE1CB"/>
    <w:rsid w:val="7FFF25EB"/>
    <w:rsid w:val="9B2F0BCE"/>
    <w:rsid w:val="9BCFA6F9"/>
    <w:rsid w:val="B7BC169C"/>
    <w:rsid w:val="BEED6C26"/>
    <w:rsid w:val="DE9F1CFB"/>
    <w:rsid w:val="F86C5ACE"/>
    <w:rsid w:val="FF7D3200"/>
    <w:rsid w:val="FF938DC4"/>
    <w:rsid w:val="FFB3C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Lines/>
      <w:widowControl/>
      <w:spacing w:before="240" w:after="240" w:line="415" w:lineRule="auto"/>
      <w:jc w:val="left"/>
      <w:outlineLvl w:val="1"/>
    </w:pPr>
    <w:rPr>
      <w:rFonts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toc 2"/>
    <w:basedOn w:val="1"/>
    <w:next w:val="1"/>
    <w:qFormat/>
    <w:uiPriority w:val="0"/>
    <w:pPr>
      <w:widowControl w:val="0"/>
      <w:overflowPunct w:val="0"/>
      <w:topLinePunct/>
      <w:spacing w:line="240" w:lineRule="auto"/>
      <w:ind w:left="420" w:leftChars="200" w:firstLine="872" w:firstLineChars="200"/>
      <w:jc w:val="both"/>
    </w:pPr>
    <w:rPr>
      <w:rFonts w:ascii="Times New Roman" w:hAnsi="Times New Roman" w:eastAsia="宋体" w:cs="Times New Roman"/>
      <w:spacing w:val="0"/>
      <w:kern w:val="2"/>
      <w:sz w:val="32"/>
      <w:szCs w:val="3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2673</Words>
  <Characters>2760</Characters>
  <Lines>0</Lines>
  <Paragraphs>0</Paragraphs>
  <TotalTime>1</TotalTime>
  <ScaleCrop>false</ScaleCrop>
  <LinksUpToDate>false</LinksUpToDate>
  <CharactersWithSpaces>3027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2025-03-23T09:00:00Z</dcterms:created>
  <dc:creator>gxk008</dc:creator>
  <cp:lastModifiedBy>羽-周</cp:lastModifiedBy>
  <cp:lastPrinted>2025-04-01T03:48:00Z</cp:lastPrinted>
  <dcterms:modified xsi:type="dcterms:W3CDTF">2025-04-02T00:54:28Z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B6565FD5017E4183BFC1F0254DE8DDC3_13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